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737"/>
        <w:gridCol w:w="3435"/>
      </w:tblGrid>
      <w:tr w:rsidR="00EF512F" w:rsidRPr="00B92278" w:rsidTr="00A853FC">
        <w:tc>
          <w:tcPr>
            <w:tcW w:w="1643" w:type="pct"/>
            <w:shd w:val="clear" w:color="auto" w:fill="auto"/>
          </w:tcPr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Рассмотрено»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на заседании   методического объединения учителей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332DF8">
              <w:rPr>
                <w:rFonts w:ascii="Times New Roman" w:hAnsi="Times New Roman" w:cs="Times New Roman"/>
                <w:sz w:val="24"/>
                <w:szCs w:val="24"/>
              </w:rPr>
              <w:t>водитель   ________ /</w:t>
            </w:r>
            <w:proofErr w:type="spellStart"/>
            <w:r w:rsidR="00332DF8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="00332DF8">
              <w:rPr>
                <w:rFonts w:ascii="Times New Roman" w:hAnsi="Times New Roman" w:cs="Times New Roman"/>
                <w:sz w:val="24"/>
                <w:szCs w:val="24"/>
              </w:rPr>
              <w:t xml:space="preserve"> Ч.Х.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» __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332DF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49" w:type="pct"/>
            <w:shd w:val="clear" w:color="auto" w:fill="auto"/>
          </w:tcPr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УР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МБОУ «Смак-</w:t>
            </w:r>
            <w:proofErr w:type="spellStart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proofErr w:type="spellStart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Г.С.Хаирова</w:t>
            </w:r>
            <w:proofErr w:type="spellEnd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августа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EF5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608" w:type="pct"/>
            <w:shd w:val="clear" w:color="auto" w:fill="auto"/>
          </w:tcPr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Директор     МБОУ« Смак-</w:t>
            </w:r>
            <w:proofErr w:type="spellStart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  СОШ»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_________ /</w:t>
            </w:r>
            <w:proofErr w:type="spellStart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Н.Б.Сабирзянова</w:t>
            </w:r>
            <w:proofErr w:type="spellEnd"/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Приказ № __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B922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августа    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EF5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227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EF512F" w:rsidRPr="00B92278" w:rsidRDefault="00EF512F" w:rsidP="00A853FC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«Смак - </w:t>
      </w:r>
      <w:proofErr w:type="spellStart"/>
      <w:r w:rsidRPr="00B92278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Pr="00B9227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>Арского муниципального района Республики Татарстан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>учителя первой квалификационной категории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2278">
        <w:rPr>
          <w:rFonts w:ascii="Times New Roman" w:eastAsia="Calibri" w:hAnsi="Times New Roman" w:cs="Times New Roman"/>
          <w:sz w:val="24"/>
          <w:szCs w:val="24"/>
        </w:rPr>
        <w:t xml:space="preserve">Хасановой  Ляли  </w:t>
      </w:r>
      <w:proofErr w:type="spellStart"/>
      <w:r w:rsidRPr="00B92278">
        <w:rPr>
          <w:rFonts w:ascii="Times New Roman" w:eastAsia="Calibri" w:hAnsi="Times New Roman" w:cs="Times New Roman"/>
          <w:sz w:val="24"/>
          <w:szCs w:val="24"/>
        </w:rPr>
        <w:t>Саетзадовны</w:t>
      </w:r>
      <w:proofErr w:type="spellEnd"/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по БИОЛОГИИ для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92278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92278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педагогического совета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«Смак-</w:t>
      </w:r>
      <w:proofErr w:type="spellStart"/>
      <w:r w:rsidRPr="00B92278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Pr="00B92278">
        <w:rPr>
          <w:rFonts w:ascii="Times New Roman" w:hAnsi="Times New Roman" w:cs="Times New Roman"/>
          <w:sz w:val="24"/>
          <w:szCs w:val="24"/>
        </w:rPr>
        <w:t xml:space="preserve"> СОШ»   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Арского муниципального района 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Республики Татарстан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Протокол № </w:t>
      </w:r>
      <w:r w:rsidRPr="00B92278">
        <w:rPr>
          <w:rFonts w:ascii="Times New Roman" w:hAnsi="Times New Roman" w:cs="Times New Roman"/>
          <w:sz w:val="24"/>
          <w:szCs w:val="24"/>
          <w:u w:val="single"/>
        </w:rPr>
        <w:t xml:space="preserve"> 1    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 «</w:t>
      </w:r>
      <w:r w:rsidRPr="00B92278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B92278">
        <w:rPr>
          <w:rFonts w:ascii="Times New Roman" w:hAnsi="Times New Roman" w:cs="Times New Roman"/>
          <w:sz w:val="24"/>
          <w:szCs w:val="24"/>
        </w:rPr>
        <w:t xml:space="preserve">» </w:t>
      </w:r>
      <w:r w:rsidRPr="00B92278">
        <w:rPr>
          <w:rFonts w:ascii="Times New Roman" w:hAnsi="Times New Roman" w:cs="Times New Roman"/>
          <w:sz w:val="24"/>
          <w:szCs w:val="24"/>
          <w:u w:val="single"/>
        </w:rPr>
        <w:t xml:space="preserve">  августа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Pr="00737CD1">
        <w:rPr>
          <w:rFonts w:ascii="Times New Roman" w:hAnsi="Times New Roman" w:cs="Times New Roman"/>
          <w:sz w:val="24"/>
          <w:szCs w:val="24"/>
        </w:rPr>
        <w:t>1</w:t>
      </w:r>
      <w:r w:rsidRPr="00B92278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>202</w:t>
      </w:r>
      <w:r w:rsidRPr="00737CD1">
        <w:rPr>
          <w:rFonts w:ascii="Times New Roman" w:hAnsi="Times New Roman" w:cs="Times New Roman"/>
          <w:sz w:val="24"/>
          <w:szCs w:val="24"/>
        </w:rPr>
        <w:t>1</w:t>
      </w:r>
      <w:r w:rsidRPr="00B92278">
        <w:rPr>
          <w:rFonts w:ascii="Times New Roman" w:hAnsi="Times New Roman" w:cs="Times New Roman"/>
          <w:sz w:val="24"/>
          <w:szCs w:val="24"/>
        </w:rPr>
        <w:t xml:space="preserve"> - 202</w:t>
      </w:r>
      <w:r w:rsidRPr="00737CD1">
        <w:rPr>
          <w:rFonts w:ascii="Times New Roman" w:hAnsi="Times New Roman" w:cs="Times New Roman"/>
          <w:sz w:val="24"/>
          <w:szCs w:val="24"/>
        </w:rPr>
        <w:t>2</w:t>
      </w:r>
      <w:r w:rsidRPr="00B9227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изучения </w:t>
      </w:r>
      <w:r w:rsidRPr="00B9227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предмета “ </w:t>
      </w:r>
      <w:r w:rsidRPr="00B92278">
        <w:rPr>
          <w:rFonts w:ascii="Times New Roman" w:hAnsi="Times New Roman" w:cs="Times New Roman"/>
          <w:b/>
          <w:sz w:val="24"/>
          <w:szCs w:val="24"/>
        </w:rPr>
        <w:t>Биологи</w:t>
      </w:r>
      <w:r w:rsidRPr="00B92278">
        <w:rPr>
          <w:rFonts w:ascii="Times New Roman" w:hAnsi="Times New Roman" w:cs="Times New Roman"/>
          <w:b/>
          <w:sz w:val="24"/>
          <w:szCs w:val="24"/>
          <w:lang w:val="tt-RU"/>
        </w:rPr>
        <w:t>я ”</w:t>
      </w:r>
      <w:r w:rsidRPr="00B922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распознавать популяцию и биологический вид по основным признакам;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объяснять многообразие организмов, применяя эволюционную теорию;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объяснять причины наследственных заболеваний;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составлять схемы переноса веществ и энергии в экосистеме (цепи питания);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объяснять последствия влияния мутагенов;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объяснять возможные причины наследственных заболеваний.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proofErr w:type="gramStart"/>
      <w:r w:rsidRPr="00B92278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>сравнивать способы деления клетки (митоз и мейоз);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B92278">
        <w:rPr>
          <w:i/>
          <w:sz w:val="24"/>
          <w:szCs w:val="24"/>
        </w:rPr>
        <w:t>иРНК</w:t>
      </w:r>
      <w:proofErr w:type="spellEnd"/>
      <w:r w:rsidRPr="00B92278">
        <w:rPr>
          <w:i/>
          <w:sz w:val="24"/>
          <w:szCs w:val="24"/>
        </w:rPr>
        <w:t xml:space="preserve"> (</w:t>
      </w:r>
      <w:proofErr w:type="spellStart"/>
      <w:r w:rsidRPr="00B92278">
        <w:rPr>
          <w:i/>
          <w:sz w:val="24"/>
          <w:szCs w:val="24"/>
        </w:rPr>
        <w:t>мРНК</w:t>
      </w:r>
      <w:proofErr w:type="spellEnd"/>
      <w:r w:rsidRPr="00B92278">
        <w:rPr>
          <w:i/>
          <w:sz w:val="24"/>
          <w:szCs w:val="24"/>
        </w:rPr>
        <w:t>) по участку ДНК;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i/>
          <w:sz w:val="24"/>
          <w:szCs w:val="24"/>
        </w:rPr>
      </w:pPr>
      <w:r w:rsidRPr="00B92278">
        <w:rPr>
          <w:i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EF512F" w:rsidRPr="00B92278" w:rsidRDefault="00EF512F" w:rsidP="00EF512F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pStyle w:val="3"/>
        <w:tabs>
          <w:tab w:val="left" w:pos="284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2278">
        <w:rPr>
          <w:rFonts w:ascii="Times New Roman" w:hAnsi="Times New Roman" w:cs="Times New Roman"/>
          <w:color w:val="auto"/>
          <w:sz w:val="24"/>
          <w:szCs w:val="24"/>
        </w:rPr>
        <w:t xml:space="preserve">Планируемые </w:t>
      </w:r>
      <w:proofErr w:type="spellStart"/>
      <w:r w:rsidRPr="00B92278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B92278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освоения ООП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27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92278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EF512F" w:rsidRPr="00B92278" w:rsidRDefault="00EF512F" w:rsidP="00EF512F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EF512F" w:rsidRPr="00B92278" w:rsidRDefault="00EF512F" w:rsidP="00EF512F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B92278">
        <w:rPr>
          <w:sz w:val="24"/>
          <w:szCs w:val="24"/>
        </w:rPr>
        <w:t>со</w:t>
      </w:r>
      <w:proofErr w:type="gramEnd"/>
      <w:r w:rsidRPr="00B92278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распознавать </w:t>
      </w:r>
      <w:proofErr w:type="spellStart"/>
      <w:r w:rsidRPr="00B92278">
        <w:rPr>
          <w:sz w:val="24"/>
          <w:szCs w:val="24"/>
        </w:rPr>
        <w:t>конфликтогенные</w:t>
      </w:r>
      <w:proofErr w:type="spellEnd"/>
      <w:r w:rsidRPr="00B92278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F512F" w:rsidRPr="00B92278" w:rsidRDefault="00EF512F" w:rsidP="00EF512F">
      <w:pPr>
        <w:pStyle w:val="3"/>
        <w:tabs>
          <w:tab w:val="left" w:pos="284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2278">
        <w:rPr>
          <w:rFonts w:ascii="Times New Roman" w:hAnsi="Times New Roman" w:cs="Times New Roman"/>
          <w:color w:val="auto"/>
          <w:sz w:val="24"/>
          <w:szCs w:val="24"/>
        </w:rPr>
        <w:t>Планируемые личностные результаты освоения ООП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gramStart"/>
      <w:r w:rsidRPr="00B92278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gramStart"/>
      <w:r w:rsidRPr="00B92278">
        <w:rPr>
          <w:sz w:val="24"/>
          <w:szCs w:val="24"/>
        </w:rPr>
        <w:t xml:space="preserve">признание </w:t>
      </w:r>
      <w:proofErr w:type="spellStart"/>
      <w:r w:rsidRPr="00B92278">
        <w:rPr>
          <w:sz w:val="24"/>
          <w:szCs w:val="24"/>
        </w:rPr>
        <w:t>неотчуждаемости</w:t>
      </w:r>
      <w:proofErr w:type="spellEnd"/>
      <w:r w:rsidRPr="00B92278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spellStart"/>
      <w:r w:rsidRPr="00B92278">
        <w:rPr>
          <w:sz w:val="24"/>
          <w:szCs w:val="24"/>
        </w:rPr>
        <w:t>интериоризация</w:t>
      </w:r>
      <w:proofErr w:type="spellEnd"/>
      <w:r w:rsidRPr="00B92278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готовность </w:t>
      </w:r>
      <w:proofErr w:type="gramStart"/>
      <w:r w:rsidRPr="00B92278">
        <w:rPr>
          <w:sz w:val="24"/>
          <w:szCs w:val="24"/>
        </w:rPr>
        <w:t>обучающихся</w:t>
      </w:r>
      <w:proofErr w:type="gramEnd"/>
      <w:r w:rsidRPr="00B92278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F512F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proofErr w:type="gramStart"/>
      <w:r w:rsidRPr="00B92278">
        <w:rPr>
          <w:sz w:val="24"/>
          <w:szCs w:val="24"/>
        </w:rPr>
        <w:t>эстетическое</w:t>
      </w:r>
      <w:proofErr w:type="gramEnd"/>
      <w:r w:rsidRPr="00B92278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EF512F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положительный образ семьи, </w:t>
      </w:r>
      <w:proofErr w:type="spellStart"/>
      <w:r w:rsidRPr="00B92278">
        <w:rPr>
          <w:sz w:val="24"/>
          <w:szCs w:val="24"/>
        </w:rPr>
        <w:t>родительства</w:t>
      </w:r>
      <w:proofErr w:type="spellEnd"/>
      <w:r w:rsidRPr="00B92278">
        <w:rPr>
          <w:sz w:val="24"/>
          <w:szCs w:val="24"/>
        </w:rPr>
        <w:t xml:space="preserve"> (отцовства и материнства), </w:t>
      </w:r>
      <w:proofErr w:type="spellStart"/>
      <w:r w:rsidRPr="00B92278">
        <w:rPr>
          <w:sz w:val="24"/>
          <w:szCs w:val="24"/>
        </w:rPr>
        <w:t>интериоризация</w:t>
      </w:r>
      <w:proofErr w:type="spellEnd"/>
      <w:r w:rsidRPr="00B92278">
        <w:rPr>
          <w:sz w:val="24"/>
          <w:szCs w:val="24"/>
        </w:rPr>
        <w:t xml:space="preserve"> </w:t>
      </w:r>
      <w:proofErr w:type="spellStart"/>
      <w:proofErr w:type="gramStart"/>
      <w:r w:rsidRPr="00B92278">
        <w:rPr>
          <w:sz w:val="24"/>
          <w:szCs w:val="24"/>
        </w:rPr>
        <w:t>традици</w:t>
      </w:r>
      <w:r w:rsidR="00332DF8">
        <w:rPr>
          <w:sz w:val="24"/>
          <w:szCs w:val="24"/>
        </w:rPr>
        <w:t>-</w:t>
      </w:r>
      <w:r w:rsidRPr="00B92278">
        <w:rPr>
          <w:sz w:val="24"/>
          <w:szCs w:val="24"/>
        </w:rPr>
        <w:t>онных</w:t>
      </w:r>
      <w:proofErr w:type="spellEnd"/>
      <w:proofErr w:type="gramEnd"/>
      <w:r w:rsidRPr="00B92278">
        <w:rPr>
          <w:sz w:val="24"/>
          <w:szCs w:val="24"/>
        </w:rPr>
        <w:t xml:space="preserve"> семейных ценностей. </w:t>
      </w:r>
    </w:p>
    <w:p w:rsidR="00EF512F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EF512F" w:rsidRPr="00B92278" w:rsidRDefault="00EF512F" w:rsidP="00EF512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B9227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92278">
        <w:rPr>
          <w:rFonts w:ascii="Times New Roman" w:hAnsi="Times New Roman" w:cs="Times New Roman"/>
          <w:b/>
          <w:sz w:val="24"/>
          <w:szCs w:val="24"/>
        </w:rPr>
        <w:t>:</w:t>
      </w:r>
    </w:p>
    <w:p w:rsidR="00EF512F" w:rsidRPr="00B92278" w:rsidRDefault="00EF512F" w:rsidP="00EF512F">
      <w:pPr>
        <w:pStyle w:val="a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B92278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B92278">
        <w:rPr>
          <w:sz w:val="24"/>
          <w:szCs w:val="24"/>
        </w:rPr>
        <w:t>обучающихся</w:t>
      </w:r>
      <w:proofErr w:type="gramEnd"/>
      <w:r w:rsidRPr="00B92278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F512F" w:rsidRPr="00B92278" w:rsidRDefault="00EF512F" w:rsidP="00EF512F">
      <w:pPr>
        <w:tabs>
          <w:tab w:val="left" w:pos="23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278">
        <w:rPr>
          <w:rFonts w:ascii="Times New Roman" w:hAnsi="Times New Roman" w:cs="Times New Roman"/>
          <w:sz w:val="24"/>
          <w:szCs w:val="24"/>
        </w:rPr>
        <w:tab/>
      </w:r>
    </w:p>
    <w:p w:rsidR="00EF512F" w:rsidRPr="00B92278" w:rsidRDefault="006D1B5B" w:rsidP="006D1B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832556" w:rsidRPr="00832556" w:rsidRDefault="00832556" w:rsidP="006D1B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556">
        <w:rPr>
          <w:rFonts w:ascii="Times New Roman" w:eastAsia="Times New Roman" w:hAnsi="Times New Roman" w:cs="Times New Roman"/>
          <w:b/>
          <w:sz w:val="24"/>
          <w:szCs w:val="24"/>
        </w:rPr>
        <w:t>Теория эволюции</w:t>
      </w:r>
      <w:r w:rsidR="00BE6F0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32556">
        <w:rPr>
          <w:rFonts w:ascii="Times New Roman" w:eastAsia="Times New Roman" w:hAnsi="Times New Roman" w:cs="Times New Roman"/>
          <w:sz w:val="24"/>
          <w:szCs w:val="24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Микроэволюция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Многообразие организмов как результат эволюции. Принципы классификации, систематика. </w:t>
      </w:r>
    </w:p>
    <w:p w:rsidR="00832556" w:rsidRPr="00832556" w:rsidRDefault="00832556" w:rsidP="006D1B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b/>
          <w:sz w:val="24"/>
          <w:szCs w:val="24"/>
        </w:rPr>
        <w:t>Развитие жизни на Земле</w:t>
      </w:r>
      <w:r w:rsidR="00BE6F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sz w:val="24"/>
          <w:szCs w:val="24"/>
        </w:rPr>
        <w:t>Гипотезы происхождения жизни на Земле. Основные этапы эволюции органического мира на Земле.</w:t>
      </w:r>
      <w:r w:rsidR="006D1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832556" w:rsidRPr="00832556" w:rsidRDefault="00832556" w:rsidP="006D1B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b/>
          <w:sz w:val="24"/>
          <w:szCs w:val="24"/>
        </w:rPr>
        <w:t>Организмы и окружающая среда</w:t>
      </w:r>
      <w:r w:rsidR="00BE6F0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832556">
        <w:rPr>
          <w:rFonts w:ascii="Times New Roman" w:eastAsia="Times New Roman" w:hAnsi="Times New Roman" w:cs="Times New Roman"/>
          <w:sz w:val="24"/>
          <w:szCs w:val="24"/>
        </w:rPr>
        <w:t>Приспособления организмов к действию экологических факторов. 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  <w:r w:rsidR="006D1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sz w:val="24"/>
          <w:szCs w:val="24"/>
        </w:rPr>
        <w:t xml:space="preserve">Структура биосферы. Закономерности существования биосферы. </w:t>
      </w:r>
      <w:r w:rsidRPr="00832556">
        <w:rPr>
          <w:rFonts w:ascii="Times New Roman" w:eastAsia="Times New Roman" w:hAnsi="Times New Roman" w:cs="Times New Roman"/>
          <w:i/>
          <w:sz w:val="24"/>
          <w:szCs w:val="24"/>
        </w:rPr>
        <w:t>Круговороты веществ в биосфере.</w:t>
      </w:r>
      <w:r w:rsidR="006D1B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sz w:val="24"/>
          <w:szCs w:val="24"/>
        </w:rPr>
        <w:t>Глобальные антропогенные изменения в биосфере. Проблемы устойчивого развития.</w:t>
      </w:r>
      <w:r w:rsidR="006D1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556">
        <w:rPr>
          <w:rFonts w:ascii="Times New Roman" w:eastAsia="Times New Roman" w:hAnsi="Times New Roman" w:cs="Times New Roman"/>
          <w:i/>
          <w:sz w:val="24"/>
          <w:szCs w:val="24"/>
        </w:rPr>
        <w:t>Перспективы развития биологических наук.</w:t>
      </w:r>
    </w:p>
    <w:p w:rsidR="00832556" w:rsidRPr="00832556" w:rsidRDefault="00832556" w:rsidP="006D1B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56" w:rsidRPr="00832556" w:rsidRDefault="00832556" w:rsidP="006D1B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556">
        <w:rPr>
          <w:rFonts w:ascii="Times New Roman" w:eastAsia="Times New Roman" w:hAnsi="Times New Roman" w:cs="Times New Roman"/>
          <w:b/>
          <w:sz w:val="24"/>
          <w:szCs w:val="24"/>
        </w:rPr>
        <w:t>Примерный перечень лабораторных и практических работ (на выбор учителя):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184066">
        <w:rPr>
          <w:rFonts w:eastAsia="Times New Roman"/>
          <w:sz w:val="24"/>
          <w:szCs w:val="24"/>
        </w:rPr>
        <w:t>Выявление признаков сходства зародышей человека и других позвоночных животных как доказательство их родства.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184066">
        <w:rPr>
          <w:rFonts w:eastAsia="Times New Roman"/>
          <w:sz w:val="24"/>
          <w:szCs w:val="24"/>
        </w:rPr>
        <w:t>Сравнение видов по морфологическому критерию.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184066">
        <w:rPr>
          <w:rFonts w:eastAsia="Times New Roman"/>
          <w:sz w:val="24"/>
          <w:szCs w:val="24"/>
        </w:rPr>
        <w:t>Описание приспособленности организма и ее относительного характера.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  <w:u w:val="single"/>
        </w:rPr>
      </w:pPr>
      <w:r w:rsidRPr="00184066">
        <w:rPr>
          <w:rFonts w:eastAsia="Times New Roman"/>
          <w:sz w:val="24"/>
          <w:szCs w:val="24"/>
        </w:rPr>
        <w:t>Выявление приспособлений организмов к влиянию различных экологических факторов</w:t>
      </w:r>
      <w:r w:rsidRPr="00184066">
        <w:rPr>
          <w:rFonts w:eastAsia="Times New Roman"/>
          <w:sz w:val="24"/>
          <w:szCs w:val="24"/>
          <w:u w:val="single"/>
        </w:rPr>
        <w:t>.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184066">
        <w:rPr>
          <w:rFonts w:eastAsia="Times New Roman"/>
          <w:sz w:val="24"/>
          <w:szCs w:val="24"/>
        </w:rPr>
        <w:t>Методы измерения факторов среды обитания.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184066">
        <w:rPr>
          <w:rFonts w:eastAsia="Times New Roman"/>
          <w:sz w:val="24"/>
          <w:szCs w:val="24"/>
        </w:rPr>
        <w:t>Составление пищевых цепей.</w:t>
      </w:r>
    </w:p>
    <w:p w:rsidR="00832556" w:rsidRPr="00184066" w:rsidRDefault="00832556" w:rsidP="006D1B5B">
      <w:pPr>
        <w:pStyle w:val="a6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sz w:val="24"/>
          <w:szCs w:val="24"/>
        </w:rPr>
      </w:pPr>
      <w:r w:rsidRPr="00184066">
        <w:rPr>
          <w:rFonts w:eastAsia="Times New Roman"/>
          <w:sz w:val="24"/>
          <w:szCs w:val="24"/>
        </w:rPr>
        <w:t>Изучение и описание экосистем своей местности.</w:t>
      </w:r>
    </w:p>
    <w:p w:rsidR="00832556" w:rsidRPr="00832556" w:rsidRDefault="00832556" w:rsidP="006D1B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12F" w:rsidRPr="00B92278" w:rsidRDefault="00EF512F" w:rsidP="00EF512F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278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EF512F" w:rsidRPr="00B92278" w:rsidRDefault="00EF512F" w:rsidP="00EF512F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11"/>
        <w:gridCol w:w="7251"/>
        <w:gridCol w:w="1006"/>
        <w:gridCol w:w="970"/>
        <w:gridCol w:w="944"/>
      </w:tblGrid>
      <w:tr w:rsidR="00EF512F" w:rsidRPr="006D1B5B" w:rsidTr="00A853FC">
        <w:trPr>
          <w:trHeight w:val="465"/>
        </w:trPr>
        <w:tc>
          <w:tcPr>
            <w:tcW w:w="239" w:type="pct"/>
            <w:vMerge w:val="restar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4" w:type="pct"/>
            <w:vMerge w:val="restar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471" w:type="pct"/>
            <w:vMerge w:val="restar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896" w:type="pct"/>
            <w:gridSpan w:val="2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EF512F" w:rsidRPr="006D1B5B" w:rsidTr="00A853FC">
        <w:trPr>
          <w:trHeight w:val="360"/>
        </w:trPr>
        <w:tc>
          <w:tcPr>
            <w:tcW w:w="239" w:type="pct"/>
            <w:vMerge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4" w:type="pct"/>
            <w:vMerge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pc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442" w:type="pc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234E57" w:rsidRPr="006D1B5B" w:rsidTr="00A853FC">
        <w:trPr>
          <w:trHeight w:val="360"/>
        </w:trPr>
        <w:tc>
          <w:tcPr>
            <w:tcW w:w="239" w:type="pct"/>
          </w:tcPr>
          <w:p w:rsidR="00234E57" w:rsidRPr="006D1B5B" w:rsidRDefault="00234E57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4" w:type="pct"/>
          </w:tcPr>
          <w:p w:rsidR="00234E57" w:rsidRPr="006D1B5B" w:rsidRDefault="00234E57" w:rsidP="006D1B5B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 эволюции</w:t>
            </w:r>
          </w:p>
        </w:tc>
        <w:tc>
          <w:tcPr>
            <w:tcW w:w="471" w:type="pct"/>
          </w:tcPr>
          <w:p w:rsidR="00234E57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4" w:type="pct"/>
          </w:tcPr>
          <w:p w:rsidR="00234E57" w:rsidRPr="006D1B5B" w:rsidRDefault="00234E57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</w:tcPr>
          <w:p w:rsidR="00234E57" w:rsidRPr="006D1B5B" w:rsidRDefault="00234E57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12F" w:rsidRPr="006D1B5B" w:rsidTr="00A853FC">
        <w:trPr>
          <w:trHeight w:val="360"/>
        </w:trPr>
        <w:tc>
          <w:tcPr>
            <w:tcW w:w="239" w:type="pct"/>
          </w:tcPr>
          <w:p w:rsidR="00EF512F" w:rsidRPr="006D1B5B" w:rsidRDefault="00F54854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94" w:type="pct"/>
          </w:tcPr>
          <w:p w:rsidR="00EF512F" w:rsidRPr="006D1B5B" w:rsidRDefault="00234E57" w:rsidP="006D1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      </w:r>
          </w:p>
        </w:tc>
        <w:tc>
          <w:tcPr>
            <w:tcW w:w="471" w:type="pct"/>
          </w:tcPr>
          <w:p w:rsidR="00EF512F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F512F" w:rsidRPr="006D1B5B" w:rsidRDefault="007A5724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6.09</w:t>
            </w:r>
          </w:p>
        </w:tc>
        <w:tc>
          <w:tcPr>
            <w:tcW w:w="442" w:type="pc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12F" w:rsidRPr="006D1B5B" w:rsidTr="00A853FC">
        <w:trPr>
          <w:trHeight w:val="360"/>
        </w:trPr>
        <w:tc>
          <w:tcPr>
            <w:tcW w:w="239" w:type="pct"/>
          </w:tcPr>
          <w:p w:rsidR="00EF512F" w:rsidRPr="006D1B5B" w:rsidRDefault="00F54854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94" w:type="pct"/>
          </w:tcPr>
          <w:p w:rsidR="00EF512F" w:rsidRPr="006D1B5B" w:rsidRDefault="00F66D45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Микроэволюция и макроэволюция. </w:t>
            </w:r>
          </w:p>
        </w:tc>
        <w:tc>
          <w:tcPr>
            <w:tcW w:w="471" w:type="pct"/>
          </w:tcPr>
          <w:p w:rsidR="00EF512F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F512F" w:rsidRPr="006D1B5B" w:rsidRDefault="007A5724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13.09</w:t>
            </w:r>
          </w:p>
        </w:tc>
        <w:tc>
          <w:tcPr>
            <w:tcW w:w="442" w:type="pc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12F" w:rsidRPr="006D1B5B" w:rsidTr="00A853FC">
        <w:trPr>
          <w:trHeight w:val="360"/>
        </w:trPr>
        <w:tc>
          <w:tcPr>
            <w:tcW w:w="239" w:type="pct"/>
          </w:tcPr>
          <w:p w:rsidR="00EF512F" w:rsidRPr="006D1B5B" w:rsidRDefault="00F54854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94" w:type="pct"/>
          </w:tcPr>
          <w:p w:rsidR="00EF512F" w:rsidRPr="006D1B5B" w:rsidRDefault="00F66D45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Вид, его критерии. </w:t>
            </w:r>
          </w:p>
        </w:tc>
        <w:tc>
          <w:tcPr>
            <w:tcW w:w="471" w:type="pct"/>
          </w:tcPr>
          <w:p w:rsidR="00EF512F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F512F" w:rsidRPr="006D1B5B" w:rsidRDefault="007A5724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20.09</w:t>
            </w:r>
          </w:p>
        </w:tc>
        <w:tc>
          <w:tcPr>
            <w:tcW w:w="442" w:type="pct"/>
          </w:tcPr>
          <w:p w:rsidR="00EF512F" w:rsidRPr="006D1B5B" w:rsidRDefault="00EF512F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4" w:type="pct"/>
          </w:tcPr>
          <w:p w:rsidR="00A70ECB" w:rsidRPr="006D1B5B" w:rsidRDefault="006236E2" w:rsidP="006D1B5B">
            <w:pPr>
              <w:pStyle w:val="a6"/>
              <w:tabs>
                <w:tab w:val="left" w:pos="426"/>
              </w:tabs>
              <w:spacing w:line="240" w:lineRule="auto"/>
              <w:ind w:left="0" w:firstLine="0"/>
              <w:rPr>
                <w:rFonts w:eastAsia="Times New Roman"/>
                <w:sz w:val="24"/>
                <w:szCs w:val="24"/>
              </w:rPr>
            </w:pPr>
            <w:r w:rsidRPr="006D1B5B">
              <w:rPr>
                <w:rFonts w:eastAsia="Times New Roman"/>
                <w:sz w:val="24"/>
                <w:szCs w:val="24"/>
              </w:rPr>
              <w:t>ЛАБОРАТОРНАЯ РАБОТА</w:t>
            </w:r>
            <w:r w:rsidR="006D1B5B" w:rsidRPr="006D1B5B">
              <w:rPr>
                <w:rFonts w:eastAsia="Times New Roman"/>
                <w:sz w:val="24"/>
                <w:szCs w:val="24"/>
              </w:rPr>
              <w:t xml:space="preserve"> №1.</w:t>
            </w:r>
            <w:r w:rsidRPr="006D1B5B">
              <w:rPr>
                <w:rFonts w:eastAsia="Times New Roman"/>
                <w:sz w:val="24"/>
                <w:szCs w:val="24"/>
              </w:rPr>
              <w:t xml:space="preserve"> </w:t>
            </w:r>
            <w:r w:rsidR="00E64E3F" w:rsidRPr="006D1B5B">
              <w:rPr>
                <w:rFonts w:eastAsia="Times New Roman"/>
                <w:sz w:val="24"/>
                <w:szCs w:val="24"/>
              </w:rPr>
              <w:t>Сравнение видов по морфологическому критерию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27.09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Популяция – элементарная единица эволюции. 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4.10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Движущие силы эволюции, их влияние на генофонд популяции. 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11.10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эволюции 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18.10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организмов как результат эволюции. Принципы классификации, систематика.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25.10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94" w:type="pct"/>
          </w:tcPr>
          <w:p w:rsidR="00A70ECB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6D1B5B" w:rsidRPr="006D1B5B">
              <w:rPr>
                <w:rFonts w:ascii="Times New Roman" w:hAnsi="Times New Roman" w:cs="Times New Roman"/>
                <w:sz w:val="24"/>
                <w:szCs w:val="24"/>
              </w:rPr>
              <w:t xml:space="preserve"> №2.</w:t>
            </w: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B5B"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1B5B"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приспособленности организма и ее относительного характера.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8.11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жизни на Земле</w:t>
            </w:r>
          </w:p>
        </w:tc>
        <w:tc>
          <w:tcPr>
            <w:tcW w:w="471" w:type="pct"/>
          </w:tcPr>
          <w:p w:rsidR="00A70ECB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Гипотезы происхождения жизни на Земле. 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15.11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394" w:type="pct"/>
          </w:tcPr>
          <w:p w:rsidR="00A70ECB" w:rsidRPr="006D1B5B" w:rsidRDefault="00A70ECB" w:rsidP="00184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этапы эволюции органического мира на Земле. </w:t>
            </w:r>
            <w:r w:rsidR="0018406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риптозой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22.11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эволюции органического мира на Земле. Палеозой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29.11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эволюции органического мира на Земле. Мезозой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6.12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94" w:type="pct"/>
          </w:tcPr>
          <w:p w:rsidR="00A70ECB" w:rsidRPr="006D1B5B" w:rsidRDefault="00A70ECB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эволюции органического мира на Земле. Кайнозой.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13.12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394" w:type="pct"/>
          </w:tcPr>
          <w:p w:rsidR="00A70ECB" w:rsidRPr="00621A2F" w:rsidRDefault="00184066" w:rsidP="006D1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A2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332DF8" w:rsidRPr="0062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A2F" w:rsidRPr="0062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DF8" w:rsidRPr="00621A2F">
              <w:rPr>
                <w:rFonts w:ascii="Times New Roman" w:hAnsi="Times New Roman" w:cs="Times New Roman"/>
                <w:sz w:val="24"/>
                <w:szCs w:val="24"/>
              </w:rPr>
              <w:t xml:space="preserve">тем </w:t>
            </w:r>
            <w:r w:rsidR="00621A2F" w:rsidRPr="0062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1A2F" w:rsidRPr="00621A2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эволюции</w:t>
            </w:r>
            <w:r w:rsidR="00621A2F" w:rsidRPr="00621A2F">
              <w:rPr>
                <w:rFonts w:ascii="Times New Roman" w:hAnsi="Times New Roman" w:cs="Times New Roman"/>
                <w:sz w:val="24"/>
                <w:szCs w:val="24"/>
              </w:rPr>
              <w:t xml:space="preserve"> «,  </w:t>
            </w:r>
            <w:r w:rsidR="00332DF8" w:rsidRPr="0062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2DF8" w:rsidRPr="00621A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жизни на Земле»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20.12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ECB" w:rsidRPr="006D1B5B" w:rsidTr="00A853FC">
        <w:trPr>
          <w:trHeight w:val="360"/>
        </w:trPr>
        <w:tc>
          <w:tcPr>
            <w:tcW w:w="239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94" w:type="pct"/>
          </w:tcPr>
          <w:p w:rsidR="00A70ECB" w:rsidRPr="006D1B5B" w:rsidRDefault="00184066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представления о происхождении человека.</w:t>
            </w:r>
          </w:p>
        </w:tc>
        <w:tc>
          <w:tcPr>
            <w:tcW w:w="471" w:type="pct"/>
          </w:tcPr>
          <w:p w:rsidR="00A70ECB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27.12</w:t>
            </w:r>
          </w:p>
        </w:tc>
        <w:tc>
          <w:tcPr>
            <w:tcW w:w="442" w:type="pct"/>
          </w:tcPr>
          <w:p w:rsidR="00A70ECB" w:rsidRPr="006D1B5B" w:rsidRDefault="00A70EC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615" w:rsidRPr="006D1B5B" w:rsidTr="00A853FC">
        <w:trPr>
          <w:trHeight w:val="360"/>
        </w:trPr>
        <w:tc>
          <w:tcPr>
            <w:tcW w:w="239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394" w:type="pct"/>
          </w:tcPr>
          <w:p w:rsidR="00E73615" w:rsidRPr="006D1B5B" w:rsidRDefault="00184066" w:rsidP="006D1B5B">
            <w:pPr>
              <w:pStyle w:val="a6"/>
              <w:tabs>
                <w:tab w:val="left" w:pos="426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Эволюция человека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антропогенез). Положение человека в системе живого мира</w:t>
            </w:r>
          </w:p>
        </w:tc>
        <w:tc>
          <w:tcPr>
            <w:tcW w:w="471" w:type="pct"/>
          </w:tcPr>
          <w:p w:rsidR="00E73615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17.01</w:t>
            </w:r>
          </w:p>
        </w:tc>
        <w:tc>
          <w:tcPr>
            <w:tcW w:w="442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66" w:rsidRPr="006D1B5B" w:rsidTr="00A853FC">
        <w:trPr>
          <w:trHeight w:val="360"/>
        </w:trPr>
        <w:tc>
          <w:tcPr>
            <w:tcW w:w="239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394" w:type="pct"/>
          </w:tcPr>
          <w:p w:rsidR="00184066" w:rsidRDefault="00184066">
            <w:r w:rsidRPr="00EF054D">
              <w:rPr>
                <w:sz w:val="24"/>
                <w:szCs w:val="24"/>
              </w:rPr>
              <w:t xml:space="preserve">Эволюция человека </w:t>
            </w:r>
            <w:proofErr w:type="gramStart"/>
            <w:r w:rsidRPr="00EF054D">
              <w:rPr>
                <w:sz w:val="24"/>
                <w:szCs w:val="24"/>
              </w:rPr>
              <w:t xml:space="preserve">( </w:t>
            </w:r>
            <w:proofErr w:type="gramEnd"/>
            <w:r w:rsidRPr="00EF054D">
              <w:rPr>
                <w:sz w:val="24"/>
                <w:szCs w:val="24"/>
              </w:rPr>
              <w:t>антропогенез)</w:t>
            </w:r>
            <w:r w:rsidR="00332DF8">
              <w:rPr>
                <w:sz w:val="24"/>
                <w:szCs w:val="24"/>
              </w:rPr>
              <w:t>. Предки человека</w:t>
            </w:r>
          </w:p>
        </w:tc>
        <w:tc>
          <w:tcPr>
            <w:tcW w:w="471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24.01</w:t>
            </w:r>
          </w:p>
        </w:tc>
        <w:tc>
          <w:tcPr>
            <w:tcW w:w="442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66" w:rsidRPr="006D1B5B" w:rsidTr="00A853FC">
        <w:trPr>
          <w:trHeight w:val="360"/>
        </w:trPr>
        <w:tc>
          <w:tcPr>
            <w:tcW w:w="239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394" w:type="pct"/>
          </w:tcPr>
          <w:p w:rsidR="00184066" w:rsidRPr="00332DF8" w:rsidRDefault="00184066">
            <w:r w:rsidRPr="00EF054D">
              <w:rPr>
                <w:sz w:val="24"/>
                <w:szCs w:val="24"/>
              </w:rPr>
              <w:t xml:space="preserve">Эволюция человека </w:t>
            </w:r>
            <w:proofErr w:type="gramStart"/>
            <w:r w:rsidRPr="00EF054D">
              <w:rPr>
                <w:sz w:val="24"/>
                <w:szCs w:val="24"/>
              </w:rPr>
              <w:t xml:space="preserve">( </w:t>
            </w:r>
            <w:proofErr w:type="gramEnd"/>
            <w:r w:rsidRPr="00EF054D">
              <w:rPr>
                <w:sz w:val="24"/>
                <w:szCs w:val="24"/>
              </w:rPr>
              <w:t>антропогенез)</w:t>
            </w:r>
            <w:r w:rsidR="00332DF8">
              <w:rPr>
                <w:sz w:val="24"/>
                <w:szCs w:val="24"/>
              </w:rPr>
              <w:t xml:space="preserve">  Представители рода </w:t>
            </w:r>
            <w:r w:rsidR="00332DF8">
              <w:rPr>
                <w:sz w:val="24"/>
                <w:szCs w:val="24"/>
                <w:lang w:val="en-US"/>
              </w:rPr>
              <w:t>Homo</w:t>
            </w:r>
          </w:p>
        </w:tc>
        <w:tc>
          <w:tcPr>
            <w:tcW w:w="471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31.01</w:t>
            </w:r>
          </w:p>
        </w:tc>
        <w:tc>
          <w:tcPr>
            <w:tcW w:w="442" w:type="pct"/>
          </w:tcPr>
          <w:p w:rsidR="00184066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615" w:rsidRPr="006D1B5B" w:rsidTr="00A853FC">
        <w:trPr>
          <w:trHeight w:val="360"/>
        </w:trPr>
        <w:tc>
          <w:tcPr>
            <w:tcW w:w="239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394" w:type="pct"/>
          </w:tcPr>
          <w:p w:rsidR="00E73615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 силы антропогенеза.</w:t>
            </w:r>
          </w:p>
        </w:tc>
        <w:tc>
          <w:tcPr>
            <w:tcW w:w="471" w:type="pct"/>
          </w:tcPr>
          <w:p w:rsidR="00E73615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7.02</w:t>
            </w:r>
          </w:p>
        </w:tc>
        <w:tc>
          <w:tcPr>
            <w:tcW w:w="442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615" w:rsidRPr="006D1B5B" w:rsidTr="00A853FC">
        <w:trPr>
          <w:trHeight w:val="360"/>
        </w:trPr>
        <w:tc>
          <w:tcPr>
            <w:tcW w:w="239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394" w:type="pct"/>
          </w:tcPr>
          <w:p w:rsidR="00E73615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№3. Выявление признаков сходства зародышей человека и других позвоночных животных как доказательство их родства.</w:t>
            </w:r>
          </w:p>
        </w:tc>
        <w:tc>
          <w:tcPr>
            <w:tcW w:w="471" w:type="pct"/>
          </w:tcPr>
          <w:p w:rsidR="00E73615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14.02</w:t>
            </w:r>
          </w:p>
        </w:tc>
        <w:tc>
          <w:tcPr>
            <w:tcW w:w="442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615" w:rsidRPr="006D1B5B" w:rsidTr="00A853FC">
        <w:trPr>
          <w:trHeight w:val="360"/>
        </w:trPr>
        <w:tc>
          <w:tcPr>
            <w:tcW w:w="239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394" w:type="pct"/>
          </w:tcPr>
          <w:p w:rsidR="00E73615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Расы человека, их происхождение и единство.</w:t>
            </w:r>
          </w:p>
        </w:tc>
        <w:tc>
          <w:tcPr>
            <w:tcW w:w="471" w:type="pct"/>
          </w:tcPr>
          <w:p w:rsidR="00E73615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21.02</w:t>
            </w:r>
          </w:p>
        </w:tc>
        <w:tc>
          <w:tcPr>
            <w:tcW w:w="442" w:type="pct"/>
          </w:tcPr>
          <w:p w:rsidR="00E73615" w:rsidRPr="006D1B5B" w:rsidRDefault="00E73615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Организмы и окружающая среда</w:t>
            </w:r>
          </w:p>
        </w:tc>
        <w:tc>
          <w:tcPr>
            <w:tcW w:w="471" w:type="pct"/>
          </w:tcPr>
          <w:p w:rsidR="006236E2" w:rsidRPr="006D1B5B" w:rsidRDefault="00184066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10+2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организмов к действию экологических факторов. </w:t>
            </w:r>
          </w:p>
          <w:p w:rsidR="006236E2" w:rsidRPr="006D1B5B" w:rsidRDefault="006236E2" w:rsidP="006D1B5B">
            <w:pPr>
              <w:pStyle w:val="a6"/>
              <w:tabs>
                <w:tab w:val="left" w:pos="426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6D1B5B">
              <w:rPr>
                <w:rFonts w:eastAsia="Times New Roman"/>
                <w:sz w:val="24"/>
                <w:szCs w:val="24"/>
              </w:rPr>
              <w:t>ЛАБОРАТОРНАЯ РАБОТА</w:t>
            </w:r>
            <w:r w:rsidR="006D1B5B">
              <w:rPr>
                <w:rFonts w:eastAsia="Times New Roman"/>
                <w:sz w:val="24"/>
                <w:szCs w:val="24"/>
              </w:rPr>
              <w:t xml:space="preserve"> №4.</w:t>
            </w:r>
            <w:r w:rsidRPr="006D1B5B">
              <w:rPr>
                <w:rFonts w:eastAsia="Times New Roman"/>
                <w:sz w:val="24"/>
                <w:szCs w:val="24"/>
              </w:rPr>
              <w:t xml:space="preserve"> Выявление приспособлений организмов к влиянию различных экологических факторов.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28.02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pStyle w:val="a6"/>
              <w:tabs>
                <w:tab w:val="left" w:pos="426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6D1B5B">
              <w:rPr>
                <w:rFonts w:eastAsia="Times New Roman"/>
                <w:sz w:val="24"/>
                <w:szCs w:val="24"/>
              </w:rPr>
              <w:t>ЛАБОРАТОРНАЯ</w:t>
            </w:r>
            <w:r w:rsidR="006D1B5B" w:rsidRPr="006D1B5B">
              <w:rPr>
                <w:rFonts w:eastAsia="Times New Roman"/>
                <w:sz w:val="24"/>
                <w:szCs w:val="24"/>
              </w:rPr>
              <w:t xml:space="preserve"> </w:t>
            </w:r>
            <w:r w:rsidRPr="006D1B5B">
              <w:rPr>
                <w:rFonts w:eastAsia="Times New Roman"/>
                <w:sz w:val="24"/>
                <w:szCs w:val="24"/>
              </w:rPr>
              <w:t xml:space="preserve"> РАБОТА   </w:t>
            </w:r>
            <w:r w:rsidR="006D1B5B" w:rsidRPr="006D1B5B">
              <w:rPr>
                <w:rFonts w:eastAsia="Times New Roman"/>
                <w:sz w:val="24"/>
                <w:szCs w:val="24"/>
              </w:rPr>
              <w:t>№</w:t>
            </w:r>
            <w:r w:rsidR="006D1B5B">
              <w:rPr>
                <w:rFonts w:eastAsia="Times New Roman"/>
                <w:sz w:val="24"/>
                <w:szCs w:val="24"/>
              </w:rPr>
              <w:t xml:space="preserve"> 5. </w:t>
            </w:r>
            <w:r w:rsidR="006D1B5B" w:rsidRPr="006D1B5B">
              <w:rPr>
                <w:rFonts w:eastAsia="Times New Roman"/>
                <w:sz w:val="24"/>
                <w:szCs w:val="24"/>
              </w:rPr>
              <w:t xml:space="preserve"> Методы измерения факторов среды обитания.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7.03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Биогеоценоз. Экосистема. Разнообразие экоси</w:t>
            </w:r>
            <w:bookmarkStart w:id="0" w:name="_GoBack"/>
            <w:bookmarkEnd w:id="0"/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стем. 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14.03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популяций разных видов в экосистеме.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21.03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№6. </w:t>
            </w: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пищевых цепей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11.04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 и поток энергии в экосистеме. Устойчивость и динамика экосистем.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18.04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F8" w:rsidRPr="006D1B5B" w:rsidTr="00A853FC">
        <w:trPr>
          <w:trHeight w:val="360"/>
        </w:trPr>
        <w:tc>
          <w:tcPr>
            <w:tcW w:w="239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394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влияния деятельности человека на экосистемы. Сохранение биоразнообразия как основа устойчивости экосистемы.</w:t>
            </w:r>
          </w:p>
        </w:tc>
        <w:tc>
          <w:tcPr>
            <w:tcW w:w="471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vMerge w:val="restart"/>
          </w:tcPr>
          <w:p w:rsidR="00332DF8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25.04</w:t>
            </w:r>
          </w:p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F8" w:rsidRPr="006D1B5B" w:rsidTr="00A853FC">
        <w:trPr>
          <w:trHeight w:val="360"/>
        </w:trPr>
        <w:tc>
          <w:tcPr>
            <w:tcW w:w="239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394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</w:t>
            </w: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и описание экосистем своей местности.</w:t>
            </w:r>
          </w:p>
        </w:tc>
        <w:tc>
          <w:tcPr>
            <w:tcW w:w="471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vMerge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F8" w:rsidRPr="006D1B5B" w:rsidTr="00A853FC">
        <w:trPr>
          <w:trHeight w:val="360"/>
        </w:trPr>
        <w:tc>
          <w:tcPr>
            <w:tcW w:w="239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394" w:type="pct"/>
          </w:tcPr>
          <w:p w:rsidR="00332DF8" w:rsidRPr="006D1B5B" w:rsidRDefault="00332DF8" w:rsidP="006D1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биосферы. Закономерности существования биосферы. </w:t>
            </w:r>
            <w:r w:rsidRPr="006D1B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Круговороты веществ в биосфере.</w:t>
            </w:r>
          </w:p>
        </w:tc>
        <w:tc>
          <w:tcPr>
            <w:tcW w:w="471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vMerge w:val="restart"/>
          </w:tcPr>
          <w:p w:rsidR="00332DF8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6D1B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.05</w:t>
            </w:r>
          </w:p>
        </w:tc>
        <w:tc>
          <w:tcPr>
            <w:tcW w:w="442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F8" w:rsidRPr="006D1B5B" w:rsidTr="00A853FC">
        <w:trPr>
          <w:trHeight w:val="360"/>
        </w:trPr>
        <w:tc>
          <w:tcPr>
            <w:tcW w:w="239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394" w:type="pct"/>
          </w:tcPr>
          <w:p w:rsidR="00332DF8" w:rsidRPr="006D1B5B" w:rsidRDefault="00332DF8" w:rsidP="006D1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Глобальные антропогенные изменения в биосфере. Проблемы устойчивого развития. </w:t>
            </w:r>
            <w:r w:rsidRPr="006D1B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Перспективы развития биологических наук</w:t>
            </w:r>
          </w:p>
        </w:tc>
        <w:tc>
          <w:tcPr>
            <w:tcW w:w="471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  <w:vMerge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2" w:type="pct"/>
          </w:tcPr>
          <w:p w:rsidR="00332DF8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tabs>
                <w:tab w:val="left" w:pos="28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  <w:r w:rsidRPr="006D1B5B">
              <w:rPr>
                <w:rFonts w:ascii="Times New Roman" w:hAnsi="Times New Roman" w:cs="Times New Roman"/>
                <w:sz w:val="24"/>
                <w:szCs w:val="24"/>
              </w:rPr>
              <w:t xml:space="preserve"> (Промежуточная аттестация - тест)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16.05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6E2" w:rsidRPr="006D1B5B" w:rsidTr="00A853FC">
        <w:trPr>
          <w:trHeight w:val="360"/>
        </w:trPr>
        <w:tc>
          <w:tcPr>
            <w:tcW w:w="239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394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B5B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1B5B">
              <w:rPr>
                <w:rFonts w:ascii="Times New Roman" w:hAnsi="Times New Roman" w:cs="Times New Roman"/>
                <w:sz w:val="24"/>
                <w:szCs w:val="24"/>
              </w:rPr>
              <w:t>Организм и среда</w:t>
            </w:r>
            <w:r w:rsidRPr="006D1B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1" w:type="pct"/>
          </w:tcPr>
          <w:p w:rsidR="006236E2" w:rsidRPr="006D1B5B" w:rsidRDefault="006D1B5B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6236E2" w:rsidRPr="006D1B5B" w:rsidRDefault="00332DF8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23.05</w:t>
            </w:r>
          </w:p>
        </w:tc>
        <w:tc>
          <w:tcPr>
            <w:tcW w:w="442" w:type="pct"/>
          </w:tcPr>
          <w:p w:rsidR="006236E2" w:rsidRPr="006D1B5B" w:rsidRDefault="006236E2" w:rsidP="006D1B5B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512F" w:rsidRDefault="00EF512F"/>
    <w:p w:rsidR="002376F8" w:rsidRDefault="002376F8"/>
    <w:p w:rsidR="002376F8" w:rsidRDefault="002376F8"/>
    <w:p w:rsidR="002376F8" w:rsidRPr="002376F8" w:rsidRDefault="002376F8" w:rsidP="002376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76F8">
        <w:rPr>
          <w:rFonts w:ascii="Times New Roman" w:hAnsi="Times New Roman" w:cs="Times New Roman"/>
          <w:sz w:val="24"/>
          <w:szCs w:val="24"/>
        </w:rPr>
        <w:t>ПРИЛОЖЕНИЕ</w:t>
      </w:r>
    </w:p>
    <w:p w:rsidR="002376F8" w:rsidRPr="002376F8" w:rsidRDefault="002376F8" w:rsidP="002376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6F8">
        <w:rPr>
          <w:rFonts w:ascii="Times New Roman" w:hAnsi="Times New Roman" w:cs="Times New Roman"/>
          <w:sz w:val="24"/>
          <w:szCs w:val="24"/>
        </w:rPr>
        <w:t>ТОЧКА РОСТА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1425"/>
        <w:gridCol w:w="2216"/>
        <w:gridCol w:w="1754"/>
        <w:gridCol w:w="588"/>
        <w:gridCol w:w="2130"/>
        <w:gridCol w:w="1829"/>
      </w:tblGrid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0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Целевая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Основные ви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ды деятельно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 xml:space="preserve">сти 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щихся</w:t>
            </w:r>
            <w:proofErr w:type="gramEnd"/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вание обо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рудования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Раздел 4. Вид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2477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Изменчи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вость при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родных по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пуляций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Лабораторная работа № 15 «Определение нормы реак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ции признака на примере скорости произвольных движений»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Опытным пу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тем выявить норму реак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ции призна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Работа с бланками, вы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полнение дей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ствий на вре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мя, расчеты на калькуляторе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Бланк учета скорости произволь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ной реак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ции, секун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домер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Генетиче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ская струк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тура популя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ций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Лабораторная работа № 16 «Расчет часто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ты встречае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мости аллелей и генотипов в популяции»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Рассчитать частоту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вст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чаемости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ал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лелей и ге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нотипов по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пуляции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Работа с бланками, опи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сание феноти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пов, расчеты на калькулято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Бланк учёта фенотипи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ческих при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знаков, калькуля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тор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Раздел 5. Экосистемы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Экологиче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ские факто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Урок № 3 «Определение силы воздей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ствия экологи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ческих факто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ров»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Наблюдают д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монстацион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опыт, за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рисовывают схему установ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ки, фиксируют ход и результа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ты опыта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Датчики кислорода,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рид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-ионов, освещен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ности, тем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пературы, относитель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ной влаж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ности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Закономер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ности дей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ствия эколо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гических факторов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Урок № 4 «Влияние со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четания эко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логических факторов на интенсивность фотосинтеза»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Доказать за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кон совмест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 действия факторов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Наблюдают д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монстацион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опыт, за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рисовывают схему установ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ки, фиксируют ход и результа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ты опыта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Датчики температу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ры, рН, кислорода, освещён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ности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Экологиче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ские законы и правила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Лабораторная работа № 17 «Доказатель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ство физиче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ского меха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низма правила Аллена»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фи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зических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ханизм пра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вила Аллена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Собирают установку, 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ботают с дат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чиками, обра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батывают ре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зультаты опыта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Датчик тем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пературы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Экологиче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ские законы и правила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Лабораторная работа № 18 «Доказатель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ство физиче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ского меха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низма правила Бергмана»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фи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зических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ханизм пра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вила Аллена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Собирают установку, 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ботают с дат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чиками, обра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батывают ре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зультаты опыта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Датчик тем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пературы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Агроэкоси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стемы</w:t>
            </w:r>
            <w:proofErr w:type="spellEnd"/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Лабораторная работа № 19 «Оценка со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держания нит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ратов в расте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ниях»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Определить содержание нитратов в продуктах питания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Собирают установку, 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ботают с дат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чиками, обра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батывают ре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зультаты опыта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нит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рат-ионов</w:t>
            </w:r>
            <w:proofErr w:type="gramEnd"/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Гдобальные</w:t>
            </w:r>
            <w:proofErr w:type="spellEnd"/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экологиче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Урок № 5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«Парниковый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эффект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Доказать связь 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парни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кового</w:t>
            </w:r>
            <w:proofErr w:type="gram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Наблюдают д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монстацион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опыт,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Температу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ры, относи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тельной</w:t>
            </w:r>
          </w:p>
        </w:tc>
      </w:tr>
      <w:tr w:rsidR="002376F8" w:rsidRPr="002376F8" w:rsidTr="002376F8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пробле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мы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и глобальное потепление»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эффекта </w:t>
            </w:r>
            <w:proofErr w:type="gramStart"/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глобальным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потеплением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зарисовывают схему установ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ки, фиксируют ход и результа</w:t>
            </w: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ты опыта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влажности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воздуха,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кислорода,</w:t>
            </w:r>
          </w:p>
          <w:p w:rsidR="002376F8" w:rsidRPr="002376F8" w:rsidRDefault="002376F8" w:rsidP="002376F8">
            <w:pPr>
              <w:pStyle w:val="8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F8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рН</w:t>
            </w:r>
          </w:p>
        </w:tc>
      </w:tr>
    </w:tbl>
    <w:p w:rsidR="002376F8" w:rsidRPr="002376F8" w:rsidRDefault="002376F8" w:rsidP="002376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376F8" w:rsidRPr="002376F8" w:rsidSect="00EF5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5EE668EE"/>
    <w:multiLevelType w:val="hybridMultilevel"/>
    <w:tmpl w:val="6660FD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21"/>
    <w:rsid w:val="00072721"/>
    <w:rsid w:val="000766F2"/>
    <w:rsid w:val="000F059A"/>
    <w:rsid w:val="00184066"/>
    <w:rsid w:val="00234E57"/>
    <w:rsid w:val="002376F8"/>
    <w:rsid w:val="003011EC"/>
    <w:rsid w:val="00332DF8"/>
    <w:rsid w:val="00353E1E"/>
    <w:rsid w:val="00621A2F"/>
    <w:rsid w:val="006236E2"/>
    <w:rsid w:val="006A756B"/>
    <w:rsid w:val="006D1B5B"/>
    <w:rsid w:val="00734B46"/>
    <w:rsid w:val="007A5724"/>
    <w:rsid w:val="00832556"/>
    <w:rsid w:val="009E22D3"/>
    <w:rsid w:val="00A70ECB"/>
    <w:rsid w:val="00BE6F08"/>
    <w:rsid w:val="00E64E3F"/>
    <w:rsid w:val="00E73615"/>
    <w:rsid w:val="00EF512F"/>
    <w:rsid w:val="00F54854"/>
    <w:rsid w:val="00F6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512F"/>
    <w:rPr>
      <w:rFonts w:eastAsiaTheme="minorEastAsia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F51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EF51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">
    <w:name w:val="Перечень"/>
    <w:basedOn w:val="a0"/>
    <w:next w:val="a0"/>
    <w:link w:val="a4"/>
    <w:qFormat/>
    <w:rsid w:val="00EF512F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EF512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5">
    <w:name w:val="Table Grid"/>
    <w:basedOn w:val="a2"/>
    <w:uiPriority w:val="59"/>
    <w:rsid w:val="00EF51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34"/>
    <w:qFormat/>
    <w:rsid w:val="00832556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8">
    <w:name w:val="Основной текст8"/>
    <w:basedOn w:val="a0"/>
    <w:rsid w:val="002376F8"/>
    <w:pPr>
      <w:widowControl w:val="0"/>
      <w:shd w:val="clear" w:color="auto" w:fill="FFFFFF"/>
      <w:spacing w:after="0" w:line="0" w:lineRule="atLeast"/>
      <w:ind w:hanging="360"/>
    </w:pPr>
    <w:rPr>
      <w:rFonts w:ascii="Segoe UI" w:eastAsia="Segoe UI" w:hAnsi="Segoe UI" w:cs="Segoe UI"/>
      <w:color w:val="000000"/>
      <w:sz w:val="21"/>
      <w:szCs w:val="21"/>
    </w:rPr>
  </w:style>
  <w:style w:type="character" w:customStyle="1" w:styleId="2">
    <w:name w:val="Основной текст2"/>
    <w:basedOn w:val="a1"/>
    <w:rsid w:val="002376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512F"/>
    <w:rPr>
      <w:rFonts w:eastAsiaTheme="minorEastAsia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F51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EF51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">
    <w:name w:val="Перечень"/>
    <w:basedOn w:val="a0"/>
    <w:next w:val="a0"/>
    <w:link w:val="a4"/>
    <w:qFormat/>
    <w:rsid w:val="00EF512F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EF512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5">
    <w:name w:val="Table Grid"/>
    <w:basedOn w:val="a2"/>
    <w:uiPriority w:val="59"/>
    <w:rsid w:val="00EF51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34"/>
    <w:qFormat/>
    <w:rsid w:val="00832556"/>
    <w:pPr>
      <w:suppressAutoHyphens/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8">
    <w:name w:val="Основной текст8"/>
    <w:basedOn w:val="a0"/>
    <w:rsid w:val="002376F8"/>
    <w:pPr>
      <w:widowControl w:val="0"/>
      <w:shd w:val="clear" w:color="auto" w:fill="FFFFFF"/>
      <w:spacing w:after="0" w:line="0" w:lineRule="atLeast"/>
      <w:ind w:hanging="360"/>
    </w:pPr>
    <w:rPr>
      <w:rFonts w:ascii="Segoe UI" w:eastAsia="Segoe UI" w:hAnsi="Segoe UI" w:cs="Segoe UI"/>
      <w:color w:val="000000"/>
      <w:sz w:val="21"/>
      <w:szCs w:val="21"/>
    </w:rPr>
  </w:style>
  <w:style w:type="character" w:customStyle="1" w:styleId="2">
    <w:name w:val="Основной текст2"/>
    <w:basedOn w:val="a1"/>
    <w:rsid w:val="002376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3586</Words>
  <Characters>20446</Characters>
  <Application>Microsoft Office Word</Application>
  <DocSecurity>0</DocSecurity>
  <Lines>170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Планируемые метапредметные результаты освоения ООП</vt:lpstr>
      <vt:lpstr>        Планируемые личностные результаты освоения ООП</vt:lpstr>
    </vt:vector>
  </TitlesOfParts>
  <Company>SPecialiST RePack</Company>
  <LinksUpToDate>false</LinksUpToDate>
  <CharactersWithSpaces>23985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2021-09-23T10:04:00Z</cp:lastPrinted>
  <dcterms:created xsi:type="dcterms:W3CDTF">2021-09-21T10:38:00Z</dcterms:created>
  <dcterms:modified xsi:type="dcterms:W3CDTF">2021-09-29T17:22:00Z</dcterms:modified>
</cp:coreProperties>
</file>